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tag w:val="tii-grammar-GR_Frag"/>
        <w:id w:val="194878548"/>
        <w:placeholder>
          <w:docPart w:val="DefaultPlaceholder_-1854013440"/>
        </w:placeholder>
        <w15:appearance w15:val="hidden"/>
      </w:sdtPr>
      <w:sdtEndPr/>
      <w:sdtContent>
        <w:p w14:paraId="2941AE9D" w14:textId="198AC80F" w:rsidR="00D6030D" w:rsidRDefault="172BFFAA">
          <w:pPr>
            <w:pStyle w:val="Heading1"/>
            <w:rPr>
              <w:b w:val="0"/>
              <w:bCs w:val="0"/>
            </w:rPr>
          </w:pPr>
          <w:r>
            <w:rPr>
              <w:b w:val="0"/>
              <w:bCs w:val="0"/>
            </w:rPr>
            <w:t>Howard Stone</w:t>
          </w:r>
        </w:p>
      </w:sdtContent>
    </w:sdt>
    <w:p w14:paraId="181F133C" w14:textId="7B31A981" w:rsidR="00352F15" w:rsidRDefault="00A9646E" w:rsidP="002E035C">
      <w:pPr>
        <w:jc w:val="center"/>
      </w:pPr>
      <w:proofErr w:type="spellStart"/>
      <w:r w:rsidRPr="00352F15">
        <w:rPr>
          <w:b/>
          <w:bCs/>
          <w:i/>
          <w:iCs/>
        </w:rPr>
        <w:t>SnarlReporter</w:t>
      </w:r>
      <w:proofErr w:type="spellEnd"/>
    </w:p>
    <w:sdt>
      <w:sdtPr>
        <w:tag w:val="tii-grammar-GR_Frag"/>
        <w:id w:val="1628136989"/>
        <w:placeholder>
          <w:docPart w:val="DefaultPlaceholder_-1854013440"/>
        </w:placeholder>
        <w15:appearance w15:val="hidden"/>
      </w:sdtPr>
      <w:sdtEndPr/>
      <w:sdtContent>
        <w:p w14:paraId="5DC40309" w14:textId="0D26C6CB" w:rsidR="00A9646E" w:rsidRPr="00A9646E" w:rsidRDefault="1AE5FDEC" w:rsidP="002E035C">
          <w:pPr>
            <w:jc w:val="center"/>
          </w:pPr>
          <w:r>
            <w:t>T</w:t>
          </w:r>
          <w:r w:rsidR="3C5C1427">
            <w:t>he new Application from the great minds of Optimum Way Development</w:t>
          </w:r>
          <w:r w:rsidR="523DA1BF">
            <w:t>, Inc.</w:t>
          </w:r>
        </w:p>
      </w:sdtContent>
    </w:sdt>
    <w:p w14:paraId="62EBAFF6" w14:textId="29728414" w:rsidR="009E1201" w:rsidRDefault="2B9C4A7B" w:rsidP="644D985C">
      <w:pPr>
        <w:pStyle w:val="Heading1"/>
        <w:rPr>
          <w:b w:val="0"/>
          <w:bCs w:val="0"/>
          <w:highlight w:val="white"/>
        </w:rPr>
      </w:pPr>
      <w:proofErr w:type="spellStart"/>
      <w:r w:rsidRPr="644D985C">
        <w:rPr>
          <w:b w:val="0"/>
          <w:bCs w:val="0"/>
          <w:i/>
          <w:iCs/>
          <w:highlight w:val="white"/>
        </w:rPr>
        <w:t>SnarlReporter</w:t>
      </w:r>
      <w:proofErr w:type="spellEnd"/>
      <w:r w:rsidRPr="644D985C">
        <w:rPr>
          <w:b w:val="0"/>
          <w:bCs w:val="0"/>
          <w:highlight w:val="white"/>
        </w:rPr>
        <w:t>: Smarter Traffic Insights, Instantly</w:t>
      </w:r>
    </w:p>
    <w:p w14:paraId="6F39FE17" w14:textId="002A1903" w:rsidR="644D985C" w:rsidRDefault="644D985C" w:rsidP="644D985C">
      <w:pPr>
        <w:rPr>
          <w:highlight w:val="white"/>
        </w:rPr>
      </w:pPr>
    </w:p>
    <w:p w14:paraId="22A8A95D" w14:textId="604A0733" w:rsidR="277A3B33" w:rsidRDefault="277A3B33" w:rsidP="644D985C">
      <w:pPr>
        <w:jc w:val="both"/>
      </w:pPr>
      <w:r w:rsidRPr="644D985C">
        <w:rPr>
          <w:highlight w:val="white"/>
        </w:rPr>
        <w:t xml:space="preserve">Whether you’re organizing your daily commute, managing a delivery schedule, or coordinating a large-scale city initiative, </w:t>
      </w:r>
      <w:proofErr w:type="spellStart"/>
      <w:r w:rsidRPr="644D985C">
        <w:rPr>
          <w:i/>
          <w:iCs/>
          <w:highlight w:val="white"/>
        </w:rPr>
        <w:t>SnarlReporter</w:t>
      </w:r>
      <w:proofErr w:type="spellEnd"/>
      <w:r w:rsidRPr="644D985C">
        <w:rPr>
          <w:i/>
          <w:iCs/>
          <w:highlight w:val="white"/>
        </w:rPr>
        <w:t xml:space="preserve"> </w:t>
      </w:r>
      <w:r w:rsidRPr="644D985C">
        <w:rPr>
          <w:highlight w:val="white"/>
        </w:rPr>
        <w:t xml:space="preserve">is here to simplify the process. Developed by </w:t>
      </w:r>
      <w:r w:rsidRPr="644D985C">
        <w:rPr>
          <w:i/>
          <w:iCs/>
          <w:highlight w:val="white"/>
          <w:u w:val="single"/>
        </w:rPr>
        <w:t>Optimum Way Development, Inc</w:t>
      </w:r>
      <w:r w:rsidRPr="644D985C">
        <w:rPr>
          <w:highlight w:val="white"/>
        </w:rPr>
        <w:t xml:space="preserve">., this innovative AI-driven web platform delivers live traffic conditions nationwide. </w:t>
      </w:r>
    </w:p>
    <w:p w14:paraId="3C36727A" w14:textId="7B3DBFA3" w:rsidR="277A3B33" w:rsidRDefault="277A3B33" w:rsidP="644D985C">
      <w:pPr>
        <w:jc w:val="both"/>
      </w:pPr>
      <w:proofErr w:type="spellStart"/>
      <w:r w:rsidRPr="644D985C">
        <w:rPr>
          <w:i/>
          <w:iCs/>
          <w:highlight w:val="white"/>
        </w:rPr>
        <w:t>SnarlReporter</w:t>
      </w:r>
      <w:proofErr w:type="spellEnd"/>
      <w:r w:rsidRPr="644D985C">
        <w:rPr>
          <w:i/>
          <w:iCs/>
          <w:highlight w:val="white"/>
        </w:rPr>
        <w:t xml:space="preserve"> </w:t>
      </w:r>
      <w:r w:rsidRPr="644D985C">
        <w:rPr>
          <w:highlight w:val="white"/>
        </w:rPr>
        <w:t xml:space="preserve">monitors traffic cameras across the United States and instantly translates their data into a user-friendly, color-coded map. This allows </w:t>
      </w:r>
      <w:proofErr w:type="gramStart"/>
      <w:r w:rsidRPr="644D985C">
        <w:rPr>
          <w:highlight w:val="white"/>
        </w:rPr>
        <w:t>users—whether city officials, entrepreneurs, or everyday drivers—</w:t>
      </w:r>
      <w:proofErr w:type="gramEnd"/>
      <w:r w:rsidRPr="644D985C">
        <w:rPr>
          <w:highlight w:val="white"/>
        </w:rPr>
        <w:t>to make informed choices and sidestep congestion with ease.</w:t>
      </w:r>
    </w:p>
    <w:sdt>
      <w:sdtPr>
        <w:tag w:val="tii-grammar-ST_Short_Sentence"/>
        <w:id w:val="428301538"/>
        <w:placeholder>
          <w:docPart w:val="DefaultPlaceholder_-1854013440"/>
        </w:placeholder>
        <w15:appearance w15:val="hidden"/>
      </w:sdtPr>
      <w:sdtEndPr/>
      <w:sdtContent>
        <w:p w14:paraId="69BDEA95" w14:textId="257277C5" w:rsidR="00316286" w:rsidRPr="00316286" w:rsidRDefault="1602B431" w:rsidP="00263C98">
          <w:pPr>
            <w:pStyle w:val="Heading2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Who is </w:t>
          </w:r>
          <w:proofErr w:type="spellStart"/>
          <w:r w:rsidRPr="644D985C">
            <w:rPr>
              <w:b w:val="0"/>
              <w:bCs w:val="0"/>
              <w:i/>
              <w:iCs/>
            </w:rPr>
            <w:t>SnarlReporter</w:t>
          </w:r>
          <w:proofErr w:type="spellEnd"/>
          <w:r w:rsidRPr="644D985C">
            <w:rPr>
              <w:b w:val="0"/>
              <w:bCs w:val="0"/>
              <w:i/>
              <w:iCs/>
            </w:rPr>
            <w:t xml:space="preserve"> </w:t>
          </w:r>
          <w:r>
            <w:rPr>
              <w:b w:val="0"/>
              <w:bCs w:val="0"/>
            </w:rPr>
            <w:t>For?</w:t>
          </w:r>
        </w:p>
      </w:sdtContent>
    </w:sdt>
    <w:p w14:paraId="22AC84E1" w14:textId="3FA2DBE1" w:rsidR="644D985C" w:rsidRDefault="644D985C" w:rsidP="644D985C">
      <w:pPr>
        <w:rPr>
          <w:highlight w:val="white"/>
        </w:rPr>
      </w:pPr>
    </w:p>
    <w:p w14:paraId="3814A1A6" w14:textId="160E6CBC" w:rsidR="441D8F65" w:rsidRDefault="441D8F65" w:rsidP="644D985C">
      <w:pPr>
        <w:jc w:val="both"/>
      </w:pPr>
      <w:r w:rsidRPr="644D985C">
        <w:rPr>
          <w:highlight w:val="white"/>
        </w:rPr>
        <w:t xml:space="preserve">Municipal agencies and city planners will find </w:t>
      </w:r>
      <w:proofErr w:type="spellStart"/>
      <w:r w:rsidRPr="644D985C">
        <w:rPr>
          <w:i/>
          <w:iCs/>
          <w:highlight w:val="white"/>
        </w:rPr>
        <w:t>SnarlReporter</w:t>
      </w:r>
      <w:proofErr w:type="spellEnd"/>
      <w:r w:rsidRPr="644D985C">
        <w:rPr>
          <w:i/>
          <w:iCs/>
          <w:highlight w:val="white"/>
        </w:rPr>
        <w:t xml:space="preserve"> </w:t>
      </w:r>
      <w:r w:rsidRPr="644D985C">
        <w:rPr>
          <w:highlight w:val="white"/>
        </w:rPr>
        <w:t xml:space="preserve">especially valuable for tasks such as infrastructure upgrades, transit system design, or the planning of high-speed rail lines. </w:t>
      </w:r>
      <w:sdt>
        <w:sdtPr>
          <w:tag w:val="tii-grammar-GR_RunOn"/>
          <w:id w:val="466292062"/>
          <w:placeholder>
            <w:docPart w:val="DefaultPlaceholder_-1854013440"/>
          </w:placeholder>
          <w15:appearance w15:val="hidden"/>
        </w:sdtPr>
        <w:sdtEndPr/>
        <w:sdtContent>
          <w:r>
            <w:t xml:space="preserve">Traditional traffic studies can be costly and time-intensive (Federal Highway Administration, 2023), but </w:t>
          </w:r>
          <w:proofErr w:type="spellStart"/>
          <w:r w:rsidRPr="644D985C">
            <w:rPr>
              <w:i/>
              <w:iCs/>
            </w:rPr>
            <w:t>SnarlReporter</w:t>
          </w:r>
          <w:proofErr w:type="spellEnd"/>
          <w:r w:rsidRPr="644D985C">
            <w:rPr>
              <w:i/>
              <w:iCs/>
            </w:rPr>
            <w:t xml:space="preserve"> </w:t>
          </w:r>
          <w:r>
            <w:t>streamlines the process by providing fast, accurate, and affordable traffic insights.</w:t>
          </w:r>
        </w:sdtContent>
      </w:sdt>
      <w:r w:rsidRPr="644D985C">
        <w:rPr>
          <w:highlight w:val="white"/>
        </w:rPr>
        <w:t xml:space="preserve"> </w:t>
      </w:r>
    </w:p>
    <w:p w14:paraId="5EED4384" w14:textId="4DB4FEF3" w:rsidR="441D8F65" w:rsidRDefault="00385AC1" w:rsidP="644D985C">
      <w:pPr>
        <w:jc w:val="both"/>
      </w:pPr>
      <w:sdt>
        <w:sdtPr>
          <w:tag w:val="tii-grammar-ST_Short_Sentence"/>
          <w:id w:val="120847980"/>
          <w:placeholder>
            <w:docPart w:val="DefaultPlaceholder_-1854013440"/>
          </w:placeholder>
          <w15:appearance w15:val="hidden"/>
        </w:sdtPr>
        <w:sdtEndPr/>
        <w:sdtContent>
          <w:r w:rsidR="441D8F65">
            <w:t>Individuals benefit too.</w:t>
          </w:r>
        </w:sdtContent>
      </w:sdt>
      <w:r w:rsidR="441D8F65" w:rsidRPr="644D985C">
        <w:rPr>
          <w:highlight w:val="white"/>
        </w:rPr>
        <w:t xml:space="preserve"> The basic, </w:t>
      </w:r>
      <w:proofErr w:type="gramStart"/>
      <w:r w:rsidR="441D8F65" w:rsidRPr="644D985C">
        <w:rPr>
          <w:highlight w:val="white"/>
        </w:rPr>
        <w:t>no</w:t>
      </w:r>
      <w:proofErr w:type="gramEnd"/>
      <w:r w:rsidR="441D8F65" w:rsidRPr="644D985C">
        <w:rPr>
          <w:highlight w:val="white"/>
        </w:rPr>
        <w:t>-cost version lets anyone access up-to-the-minute traffic maps to choose the best possible route and minimize delays.</w:t>
      </w:r>
    </w:p>
    <w:p w14:paraId="3E53C032" w14:textId="32C9FB23" w:rsidR="441D8F65" w:rsidRDefault="441D8F65" w:rsidP="644D985C">
      <w:pPr>
        <w:jc w:val="both"/>
        <w:rPr>
          <w:highlight w:val="white"/>
        </w:rPr>
      </w:pPr>
      <w:r w:rsidRPr="644D985C">
        <w:rPr>
          <w:highlight w:val="white"/>
        </w:rPr>
        <w:t xml:space="preserve">For those needing deeper analysis, Premium Users can generate tailored reports that examine traffic trends by specific times—hourly, daily, weekly, or monthly. </w:t>
      </w:r>
      <w:sdt>
        <w:sdtPr>
          <w:tag w:val="tii-grammar-GR_RunOn"/>
          <w:id w:val="990731815"/>
          <w:placeholder>
            <w:docPart w:val="DefaultPlaceholder_-1854013440"/>
          </w:placeholder>
          <w15:appearance w15:val="hidden"/>
        </w:sdtPr>
        <w:sdtEndPr/>
        <w:sdtContent>
          <w:r>
            <w:t>Premium features include:</w:t>
          </w:r>
        </w:sdtContent>
      </w:sdt>
    </w:p>
    <w:p w14:paraId="640C94A5" w14:textId="4A3D1B69" w:rsidR="441D8F65" w:rsidRDefault="00385AC1" w:rsidP="644D985C">
      <w:pPr>
        <w:pStyle w:val="ListParagraph"/>
        <w:numPr>
          <w:ilvl w:val="0"/>
          <w:numId w:val="9"/>
        </w:numPr>
        <w:spacing w:before="240" w:after="240"/>
        <w:jc w:val="both"/>
        <w:rPr>
          <w:rFonts w:ascii="Cambria" w:eastAsia="Cambria" w:hAnsi="Cambria" w:cs="Cambria"/>
        </w:rPr>
      </w:pPr>
      <w:sdt>
        <w:sdtPr>
          <w:tag w:val="tii-grammar-GR_RunOn"/>
          <w:id w:val="2122383563"/>
          <w:placeholder>
            <w:docPart w:val="DefaultPlaceholder_-1854013440"/>
          </w:placeholder>
          <w15:appearance w15:val="hidden"/>
        </w:sdtPr>
        <w:sdtEndPr/>
        <w:sdtContent>
          <w:r w:rsidR="441D8F65" w:rsidRPr="644D985C">
            <w:rPr>
              <w:rFonts w:ascii="Cambria" w:eastAsia="Cambria" w:hAnsi="Cambria" w:cs="Cambria"/>
            </w:rPr>
            <w:t>Customizable color schemes and layouts</w:t>
          </w:r>
        </w:sdtContent>
      </w:sdt>
      <w:r w:rsidR="441D8F65" w:rsidRPr="644D985C">
        <w:rPr>
          <w:rFonts w:ascii="Cambria" w:eastAsia="Cambria" w:hAnsi="Cambria" w:cs="Cambria"/>
        </w:rPr>
        <w:t xml:space="preserve"> </w:t>
      </w:r>
    </w:p>
    <w:p w14:paraId="27CCF6C0" w14:textId="246F84CC" w:rsidR="441D8F65" w:rsidRDefault="00385AC1" w:rsidP="644D985C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Cambria" w:eastAsia="Cambria" w:hAnsi="Cambria" w:cs="Cambria"/>
        </w:rPr>
      </w:pPr>
      <w:sdt>
        <w:sdtPr>
          <w:tag w:val="tii-grammar-GR_RunOn"/>
          <w:id w:val="1728934213"/>
          <w:placeholder>
            <w:docPart w:val="DefaultPlaceholder_-1854013440"/>
          </w:placeholder>
          <w15:appearance w15:val="hidden"/>
        </w:sdtPr>
        <w:sdtEndPr/>
        <w:sdtContent>
          <w:r w:rsidR="441D8F65" w:rsidRPr="644D985C">
            <w:rPr>
              <w:rFonts w:ascii="Cambria" w:eastAsia="Cambria" w:hAnsi="Cambria" w:cs="Cambria"/>
            </w:rPr>
            <w:t>Flexible grouping and sorting options</w:t>
          </w:r>
        </w:sdtContent>
      </w:sdt>
      <w:r w:rsidR="441D8F65" w:rsidRPr="644D985C">
        <w:rPr>
          <w:rFonts w:ascii="Cambria" w:eastAsia="Cambria" w:hAnsi="Cambria" w:cs="Cambria"/>
        </w:rPr>
        <w:t xml:space="preserve"> </w:t>
      </w:r>
    </w:p>
    <w:p w14:paraId="7C88D849" w14:textId="3FC27355" w:rsidR="441D8F65" w:rsidRDefault="00385AC1" w:rsidP="644D985C">
      <w:pPr>
        <w:pStyle w:val="ListParagraph"/>
        <w:numPr>
          <w:ilvl w:val="0"/>
          <w:numId w:val="5"/>
        </w:numPr>
        <w:spacing w:before="240" w:after="240"/>
        <w:jc w:val="both"/>
        <w:rPr>
          <w:rFonts w:ascii="Cambria" w:eastAsia="Cambria" w:hAnsi="Cambria" w:cs="Cambria"/>
        </w:rPr>
      </w:pPr>
      <w:sdt>
        <w:sdtPr>
          <w:tag w:val="tii-grammar-GR_RunOn"/>
          <w:id w:val="756310633"/>
          <w:placeholder>
            <w:docPart w:val="DefaultPlaceholder_-1854013440"/>
          </w:placeholder>
          <w15:appearance w15:val="hidden"/>
        </w:sdtPr>
        <w:sdtEndPr/>
        <w:sdtContent>
          <w:r w:rsidR="441D8F65" w:rsidRPr="644D985C">
            <w:rPr>
              <w:rFonts w:ascii="Cambria" w:eastAsia="Cambria" w:hAnsi="Cambria" w:cs="Cambria"/>
            </w:rPr>
            <w:t>Personalized data fields</w:t>
          </w:r>
        </w:sdtContent>
      </w:sdt>
      <w:r w:rsidR="441D8F65" w:rsidRPr="644D985C">
        <w:rPr>
          <w:rFonts w:ascii="Cambria" w:eastAsia="Cambria" w:hAnsi="Cambria" w:cs="Cambria"/>
        </w:rPr>
        <w:t xml:space="preserve"> </w:t>
      </w:r>
    </w:p>
    <w:sdt>
      <w:sdtPr>
        <w:tag w:val="tii-grammar-GR_RunOn"/>
        <w:id w:val="551133910"/>
        <w:placeholder>
          <w:docPart w:val="DefaultPlaceholder_-1854013440"/>
        </w:placeholder>
        <w15:appearance w15:val="hidden"/>
      </w:sdtPr>
      <w:sdtEndPr/>
      <w:sdtContent>
        <w:p w14:paraId="00C46B6F" w14:textId="4C8D7A75" w:rsidR="441D8F65" w:rsidRDefault="441D8F65" w:rsidP="644D985C">
          <w:pPr>
            <w:pStyle w:val="ListParagraph"/>
            <w:numPr>
              <w:ilvl w:val="0"/>
              <w:numId w:val="3"/>
            </w:numPr>
            <w:spacing w:before="240" w:after="240"/>
            <w:jc w:val="both"/>
            <w:rPr>
              <w:rFonts w:ascii="Cambria" w:eastAsia="Cambria" w:hAnsi="Cambria" w:cs="Cambria"/>
            </w:rPr>
          </w:pPr>
          <w:r w:rsidRPr="644D985C">
            <w:rPr>
              <w:rFonts w:ascii="Cambria" w:eastAsia="Cambria" w:hAnsi="Cambria" w:cs="Cambria"/>
            </w:rPr>
            <w:t>Integration with existing spreadsheets</w:t>
          </w:r>
        </w:p>
      </w:sdtContent>
    </w:sdt>
    <w:sdt>
      <w:sdtPr>
        <w:tag w:val="tii-grammar-GR_RunOn"/>
        <w:id w:val="639724888"/>
        <w:placeholder>
          <w:docPart w:val="DefaultPlaceholder_-1854013440"/>
        </w:placeholder>
        <w15:appearance w15:val="hidden"/>
      </w:sdtPr>
      <w:sdtEndPr/>
      <w:sdtContent>
        <w:p w14:paraId="541958C7" w14:textId="1A42C088" w:rsidR="441D8F65" w:rsidRDefault="441D8F65" w:rsidP="644D985C">
          <w:pPr>
            <w:spacing w:before="240" w:after="240"/>
            <w:jc w:val="both"/>
            <w:rPr>
              <w:rFonts w:ascii="Cambria" w:eastAsia="Cambria" w:hAnsi="Cambria" w:cs="Cambria"/>
            </w:rPr>
          </w:pPr>
          <w:r w:rsidRPr="644D985C">
            <w:rPr>
              <w:rFonts w:ascii="Cambria" w:eastAsia="Cambria" w:hAnsi="Cambria" w:cs="Cambria"/>
            </w:rPr>
            <w:t>A comprehensive help manual is built in to walk users through every feature step by step.</w:t>
          </w:r>
        </w:p>
      </w:sdtContent>
    </w:sdt>
    <w:p w14:paraId="5104A518" w14:textId="77777777" w:rsidR="00E6059E" w:rsidRDefault="1602B431" w:rsidP="644D985C">
      <w:pPr>
        <w:pStyle w:val="Heading2"/>
        <w:rPr>
          <w:b w:val="0"/>
          <w:bCs w:val="0"/>
          <w:highlight w:val="white"/>
        </w:rPr>
      </w:pPr>
      <w:r w:rsidRPr="644D985C">
        <w:rPr>
          <w:b w:val="0"/>
          <w:bCs w:val="0"/>
          <w:highlight w:val="white"/>
        </w:rPr>
        <w:t>What’s Coming Next?</w:t>
      </w:r>
    </w:p>
    <w:p w14:paraId="62AE7EF6" w14:textId="07E8CE50" w:rsidR="644D985C" w:rsidRDefault="644D985C" w:rsidP="644D985C">
      <w:pPr>
        <w:rPr>
          <w:highlight w:val="white"/>
        </w:rPr>
      </w:pPr>
    </w:p>
    <w:p w14:paraId="77488C29" w14:textId="5B87BC1C" w:rsidR="6CE8F52E" w:rsidRDefault="6CE8F52E" w:rsidP="644D985C">
      <w:pPr>
        <w:jc w:val="both"/>
      </w:pPr>
      <w:r w:rsidRPr="644D985C">
        <w:rPr>
          <w:highlight w:val="white"/>
        </w:rPr>
        <w:lastRenderedPageBreak/>
        <w:t xml:space="preserve">Future updates are set to include accident reporting and more advanced analytics to explain unusual slowdowns. Feedback from users will directly influence how these features evolve (Smith, 2022). </w:t>
      </w:r>
    </w:p>
    <w:p w14:paraId="447AA3D6" w14:textId="16F48C7B" w:rsidR="6CE8F52E" w:rsidRDefault="6CE8F52E" w:rsidP="644D985C">
      <w:pPr>
        <w:jc w:val="both"/>
      </w:pPr>
      <w:r w:rsidRPr="644D985C">
        <w:rPr>
          <w:highlight w:val="white"/>
        </w:rPr>
        <w:t xml:space="preserve">At </w:t>
      </w:r>
      <w:r w:rsidRPr="644D985C">
        <w:rPr>
          <w:i/>
          <w:iCs/>
          <w:highlight w:val="white"/>
          <w:u w:val="single"/>
        </w:rPr>
        <w:t>Optimum Way Development</w:t>
      </w:r>
      <w:r w:rsidRPr="644D985C">
        <w:rPr>
          <w:highlight w:val="white"/>
          <w:u w:val="single"/>
        </w:rPr>
        <w:t>,</w:t>
      </w:r>
      <w:r w:rsidRPr="644D985C">
        <w:rPr>
          <w:highlight w:val="white"/>
        </w:rPr>
        <w:t xml:space="preserve"> we’re dedicated to designing tools that address everyday challenges. </w:t>
      </w:r>
      <w:proofErr w:type="spellStart"/>
      <w:r w:rsidRPr="644D985C">
        <w:rPr>
          <w:i/>
          <w:iCs/>
          <w:highlight w:val="white"/>
        </w:rPr>
        <w:t>SnarlReporter</w:t>
      </w:r>
      <w:proofErr w:type="spellEnd"/>
      <w:r w:rsidRPr="644D985C">
        <w:rPr>
          <w:i/>
          <w:iCs/>
          <w:highlight w:val="white"/>
        </w:rPr>
        <w:t xml:space="preserve"> </w:t>
      </w:r>
      <w:r w:rsidRPr="644D985C">
        <w:rPr>
          <w:highlight w:val="white"/>
        </w:rPr>
        <w:t xml:space="preserve">is our answer for better, quicker traffic decisions. </w:t>
      </w:r>
    </w:p>
    <w:p w14:paraId="4B6AE8F0" w14:textId="59C49D27" w:rsidR="6CE8F52E" w:rsidRDefault="00385AC1" w:rsidP="644D985C">
      <w:pPr>
        <w:jc w:val="both"/>
      </w:pPr>
      <w:sdt>
        <w:sdtPr>
          <w:tag w:val="tii-grammar-GR_Frag"/>
          <w:id w:val="1303354756"/>
          <w:placeholder>
            <w:docPart w:val="DefaultPlaceholder_-1854013440"/>
          </w:placeholder>
          <w15:appearance w15:val="hidden"/>
        </w:sdtPr>
        <w:sdtEndPr/>
        <w:sdtContent>
          <w:r w:rsidR="6CE8F52E">
            <w:t xml:space="preserve">Experience </w:t>
          </w:r>
          <w:proofErr w:type="spellStart"/>
          <w:r w:rsidR="6CE8F52E" w:rsidRPr="644D985C">
            <w:rPr>
              <w:i/>
              <w:iCs/>
            </w:rPr>
            <w:t>SnarlReporter</w:t>
          </w:r>
          <w:proofErr w:type="spellEnd"/>
          <w:r w:rsidR="6CE8F52E" w:rsidRPr="644D985C">
            <w:rPr>
              <w:i/>
              <w:iCs/>
            </w:rPr>
            <w:t xml:space="preserve"> </w:t>
          </w:r>
          <w:r w:rsidR="6CE8F52E">
            <w:t>for yourself and start mastering your travel plans.</w:t>
          </w:r>
        </w:sdtContent>
      </w:sdt>
      <w:r w:rsidR="6CE8F52E" w:rsidRPr="644D985C">
        <w:rPr>
          <w:highlight w:val="white"/>
        </w:rPr>
        <w:t xml:space="preserve"> With </w:t>
      </w:r>
      <w:proofErr w:type="spellStart"/>
      <w:r w:rsidR="6CE8F52E" w:rsidRPr="644D985C">
        <w:rPr>
          <w:i/>
          <w:iCs/>
          <w:highlight w:val="white"/>
        </w:rPr>
        <w:t>SnarlReporter</w:t>
      </w:r>
      <w:proofErr w:type="spellEnd"/>
      <w:r w:rsidR="6CE8F52E" w:rsidRPr="644D985C">
        <w:rPr>
          <w:highlight w:val="white"/>
        </w:rPr>
        <w:t xml:space="preserve">, you don’t just avoid </w:t>
      </w:r>
      <w:proofErr w:type="gramStart"/>
      <w:r w:rsidR="6CE8F52E" w:rsidRPr="644D985C">
        <w:rPr>
          <w:highlight w:val="white"/>
        </w:rPr>
        <w:t>traffic—</w:t>
      </w:r>
      <w:proofErr w:type="gramEnd"/>
      <w:r w:rsidR="6CE8F52E" w:rsidRPr="644D985C">
        <w:rPr>
          <w:highlight w:val="white"/>
        </w:rPr>
        <w:t>you pave the way for smarter journeys ahead.</w:t>
      </w:r>
    </w:p>
    <w:p w14:paraId="22B2DEFB" w14:textId="77777777" w:rsidR="00E6059E" w:rsidRDefault="1602B431" w:rsidP="644D985C">
      <w:pPr>
        <w:pStyle w:val="Heading2"/>
        <w:rPr>
          <w:b w:val="0"/>
          <w:bCs w:val="0"/>
          <w:highlight w:val="white"/>
        </w:rPr>
      </w:pPr>
      <w:r w:rsidRPr="644D985C">
        <w:rPr>
          <w:b w:val="0"/>
          <w:bCs w:val="0"/>
          <w:highlight w:val="white"/>
        </w:rPr>
        <w:t>References</w:t>
      </w:r>
    </w:p>
    <w:p w14:paraId="3B972F1C" w14:textId="240BC4F2" w:rsidR="644D985C" w:rsidRDefault="644D985C" w:rsidP="644D985C">
      <w:pPr>
        <w:rPr>
          <w:highlight w:val="white"/>
        </w:rPr>
      </w:pPr>
    </w:p>
    <w:p w14:paraId="43210C3D" w14:textId="00F7661E" w:rsidR="00E6059E" w:rsidRPr="00E6059E" w:rsidRDefault="1602B431" w:rsidP="644D985C">
      <w:pPr>
        <w:rPr>
          <w:rStyle w:val="Hyperlink"/>
        </w:rPr>
      </w:pPr>
      <w:r w:rsidRPr="644D985C">
        <w:rPr>
          <w:highlight w:val="white"/>
        </w:rPr>
        <w:t xml:space="preserve">Federal Highway Administration. (2023). </w:t>
      </w:r>
      <w:sdt>
        <w:sdtPr>
          <w:tag w:val="tii-grammar-GR_Frag"/>
          <w:id w:val="1114953375"/>
          <w:placeholder>
            <w:docPart w:val="DefaultPlaceholder_-1854013440"/>
          </w:placeholder>
          <w15:appearance w15:val="hidden"/>
        </w:sdtPr>
        <w:sdtEndPr/>
        <w:sdtContent>
          <w:sdt>
            <w:sdtPr>
              <w:tag w:val="tii-grammar-ST_Short_Sentence"/>
              <w:id w:val="842662745"/>
              <w:placeholder>
                <w:docPart w:val="DefaultPlaceholder_-1854013440"/>
              </w:placeholder>
              <w15:appearance w15:val="hidden"/>
            </w:sdtPr>
            <w:sdtEndPr/>
            <w:sdtContent>
              <w:r>
                <w:t>Traffic monitoring guide.</w:t>
              </w:r>
            </w:sdtContent>
          </w:sdt>
        </w:sdtContent>
      </w:sdt>
      <w:r w:rsidRPr="644D985C">
        <w:rPr>
          <w:highlight w:val="white"/>
        </w:rPr>
        <w:t xml:space="preserve"> U.S. Department of</w:t>
      </w:r>
      <w:r>
        <w:t xml:space="preserve"> </w:t>
      </w:r>
      <w:r w:rsidRPr="644D985C">
        <w:rPr>
          <w:highlight w:val="white"/>
        </w:rPr>
        <w:t xml:space="preserve">Transportation. </w:t>
      </w:r>
      <w:hyperlink r:id="rId8">
        <w:r w:rsidRPr="644D985C">
          <w:rPr>
            <w:rStyle w:val="Hyperlink"/>
            <w:highlight w:val="white"/>
          </w:rPr>
          <w:t>https://www.fhwa.dot.gov/policyinformation/tmguide/</w:t>
        </w:r>
      </w:hyperlink>
    </w:p>
    <w:p w14:paraId="65DF5DD2" w14:textId="77777777" w:rsidR="00E6059E" w:rsidRPr="00E6059E" w:rsidRDefault="1602B431" w:rsidP="00E6059E">
      <w:r w:rsidRPr="644D985C">
        <w:rPr>
          <w:highlight w:val="white"/>
        </w:rPr>
        <w:t xml:space="preserve">Smith, J. (2022). </w:t>
      </w:r>
      <w:sdt>
        <w:sdtPr>
          <w:tag w:val="tii-grammar-GR_Frag"/>
          <w:id w:val="725791049"/>
          <w:placeholder>
            <w:docPart w:val="DefaultPlaceholder_-1854013440"/>
          </w:placeholder>
          <w15:appearance w15:val="hidden"/>
        </w:sdtPr>
        <w:sdtEndPr/>
        <w:sdtContent>
          <w:r>
            <w:t>The future of AI in traffic analytics.</w:t>
          </w:r>
        </w:sdtContent>
      </w:sdt>
      <w:r w:rsidRPr="644D985C">
        <w:rPr>
          <w:highlight w:val="white"/>
        </w:rPr>
        <w:t xml:space="preserve"> Journal of Smart Infrastructure,</w:t>
      </w:r>
      <w:r>
        <w:t xml:space="preserve"> </w:t>
      </w:r>
      <w:r w:rsidRPr="644D985C">
        <w:rPr>
          <w:highlight w:val="white"/>
        </w:rPr>
        <w:t>14(3), 45–58</w:t>
      </w:r>
      <w:r>
        <w:t>.</w:t>
      </w:r>
    </w:p>
    <w:p w14:paraId="5D03191F" w14:textId="451F1D14" w:rsidR="009E1201" w:rsidRDefault="009E1201" w:rsidP="00E6059E"/>
    <w:sectPr w:rsidR="009E1201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59919" w14:textId="77777777" w:rsidR="00816085" w:rsidRDefault="00816085" w:rsidP="001D08D5">
      <w:pPr>
        <w:spacing w:after="0" w:line="240" w:lineRule="auto"/>
      </w:pPr>
      <w:r>
        <w:separator/>
      </w:r>
    </w:p>
  </w:endnote>
  <w:endnote w:type="continuationSeparator" w:id="0">
    <w:p w14:paraId="2487B3FA" w14:textId="77777777" w:rsidR="00816085" w:rsidRDefault="00816085" w:rsidP="001D0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2217E" w14:textId="77777777" w:rsidR="00816085" w:rsidRDefault="00816085" w:rsidP="001D08D5">
      <w:pPr>
        <w:spacing w:after="0" w:line="240" w:lineRule="auto"/>
      </w:pPr>
      <w:r>
        <w:separator/>
      </w:r>
    </w:p>
  </w:footnote>
  <w:footnote w:type="continuationSeparator" w:id="0">
    <w:p w14:paraId="53954881" w14:textId="77777777" w:rsidR="00816085" w:rsidRDefault="00816085" w:rsidP="001D0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23C5B" w14:textId="2EAAE8BB" w:rsidR="001D08D5" w:rsidRPr="001622DC" w:rsidRDefault="00E21468" w:rsidP="00E21468">
    <w:pPr>
      <w:pStyle w:val="Header"/>
      <w:rPr>
        <w:sz w:val="18"/>
        <w:szCs w:val="18"/>
      </w:rPr>
    </w:pPr>
    <w:r>
      <w:rPr>
        <w:noProof/>
      </w:rPr>
      <w:drawing>
        <wp:inline distT="0" distB="0" distL="0" distR="0" wp14:anchorId="48DC4A97" wp14:editId="562EE948">
          <wp:extent cx="566928" cy="402336"/>
          <wp:effectExtent l="0" t="0" r="5080" b="0"/>
          <wp:docPr id="3" name="Picture 2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ner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28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22DC">
      <w:rPr>
        <w:sz w:val="18"/>
        <w:szCs w:val="18"/>
      </w:rPr>
      <w:t xml:space="preserve">         </w:t>
    </w:r>
    <w:r w:rsidR="00DA7161" w:rsidRPr="001622DC">
      <w:rPr>
        <w:sz w:val="18"/>
        <w:szCs w:val="18"/>
      </w:rPr>
      <w:t>***</w:t>
    </w:r>
    <w:r w:rsidR="00E36403" w:rsidRPr="001622DC">
      <w:rPr>
        <w:sz w:val="18"/>
        <w:szCs w:val="18"/>
      </w:rPr>
      <w:t>PRESS RELEASE</w:t>
    </w:r>
    <w:r w:rsidR="00DA7161" w:rsidRPr="001622DC">
      <w:rPr>
        <w:sz w:val="18"/>
        <w:szCs w:val="18"/>
      </w:rPr>
      <w:t>***PRESS RELEASE***PRESS RELEASE***</w:t>
    </w:r>
    <w:r w:rsidR="00927C41" w:rsidRPr="001622DC">
      <w:rPr>
        <w:sz w:val="18"/>
        <w:szCs w:val="18"/>
      </w:rPr>
      <w:t>PRESS RELEASE</w:t>
    </w:r>
    <w:r w:rsidR="002827B0" w:rsidRPr="001622DC">
      <w:rPr>
        <w:sz w:val="18"/>
        <w:szCs w:val="18"/>
      </w:rPr>
      <w:t>**</w:t>
    </w:r>
    <w:r w:rsidR="00C56F14">
      <w:rPr>
        <w:sz w:val="18"/>
        <w:szCs w:val="18"/>
      </w:rPr>
      <w:t xml:space="preserve">*   </w:t>
    </w:r>
    <w:r w:rsidR="00E75787">
      <w:rPr>
        <w:sz w:val="18"/>
        <w:szCs w:val="18"/>
      </w:rPr>
      <w:t xml:space="preserve"> </w:t>
    </w:r>
    <w:r w:rsidR="00C56F14">
      <w:rPr>
        <w:sz w:val="18"/>
        <w:szCs w:val="18"/>
      </w:rPr>
      <w:t xml:space="preserve">  </w:t>
    </w:r>
    <w:r w:rsidR="001622DC">
      <w:rPr>
        <w:noProof/>
      </w:rPr>
      <w:drawing>
        <wp:inline distT="0" distB="0" distL="0" distR="0" wp14:anchorId="3A781172" wp14:editId="2B420660">
          <wp:extent cx="566928" cy="402336"/>
          <wp:effectExtent l="0" t="0" r="5080" b="0"/>
          <wp:docPr id="242362860" name="Picture 2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ner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28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28690E"/>
    <w:multiLevelType w:val="hybridMultilevel"/>
    <w:tmpl w:val="2A6E2856"/>
    <w:lvl w:ilvl="0" w:tplc="EB70A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5EA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8AF1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2C1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0A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85E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BC34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8B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908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FA0DC3"/>
    <w:multiLevelType w:val="hybridMultilevel"/>
    <w:tmpl w:val="5AF4C32E"/>
    <w:lvl w:ilvl="0" w:tplc="591E6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1844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58A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0AB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201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BA03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262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20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DAD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C5501"/>
    <w:multiLevelType w:val="hybridMultilevel"/>
    <w:tmpl w:val="9DA43382"/>
    <w:lvl w:ilvl="0" w:tplc="6068E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424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F44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4D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6057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2CF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86D0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240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C319B"/>
    <w:multiLevelType w:val="hybridMultilevel"/>
    <w:tmpl w:val="CEE236EA"/>
    <w:lvl w:ilvl="0" w:tplc="30827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4C1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66D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4F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E9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D4E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87A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088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0E01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0B9E6"/>
    <w:multiLevelType w:val="hybridMultilevel"/>
    <w:tmpl w:val="66369EA0"/>
    <w:lvl w:ilvl="0" w:tplc="0AB08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2A42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1C1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1EE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821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947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8A1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EE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CF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5FD43"/>
    <w:multiLevelType w:val="hybridMultilevel"/>
    <w:tmpl w:val="1C9E2368"/>
    <w:lvl w:ilvl="0" w:tplc="C908A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9410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A51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F67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01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78B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AC0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C3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AE9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F551E"/>
    <w:multiLevelType w:val="hybridMultilevel"/>
    <w:tmpl w:val="D6A047CE"/>
    <w:lvl w:ilvl="0" w:tplc="1D6C1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F46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C04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4A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CE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345C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6EE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6C8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5CEC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329B2"/>
    <w:multiLevelType w:val="hybridMultilevel"/>
    <w:tmpl w:val="B27CB60E"/>
    <w:lvl w:ilvl="0" w:tplc="DB2CB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2F0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22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84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24C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FEB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B0D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F01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6C3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E18E7"/>
    <w:multiLevelType w:val="hybridMultilevel"/>
    <w:tmpl w:val="417C8418"/>
    <w:lvl w:ilvl="0" w:tplc="3258A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2CE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3211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01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EA8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D9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6E2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21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FA0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B8253"/>
    <w:multiLevelType w:val="hybridMultilevel"/>
    <w:tmpl w:val="0670438C"/>
    <w:lvl w:ilvl="0" w:tplc="A2B20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0A34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2F3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2C9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01F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AC0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83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CF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6EA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4755E"/>
    <w:multiLevelType w:val="multilevel"/>
    <w:tmpl w:val="E3D2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250976">
    <w:abstractNumId w:val="10"/>
  </w:num>
  <w:num w:numId="2" w16cid:durableId="301350386">
    <w:abstractNumId w:val="9"/>
  </w:num>
  <w:num w:numId="3" w16cid:durableId="1519733119">
    <w:abstractNumId w:val="14"/>
  </w:num>
  <w:num w:numId="4" w16cid:durableId="1058866424">
    <w:abstractNumId w:val="16"/>
  </w:num>
  <w:num w:numId="5" w16cid:durableId="1941065908">
    <w:abstractNumId w:val="17"/>
  </w:num>
  <w:num w:numId="6" w16cid:durableId="1815486663">
    <w:abstractNumId w:val="15"/>
  </w:num>
  <w:num w:numId="7" w16cid:durableId="1533886037">
    <w:abstractNumId w:val="12"/>
  </w:num>
  <w:num w:numId="8" w16cid:durableId="634481582">
    <w:abstractNumId w:val="18"/>
  </w:num>
  <w:num w:numId="9" w16cid:durableId="839850045">
    <w:abstractNumId w:val="13"/>
  </w:num>
  <w:num w:numId="10" w16cid:durableId="497816455">
    <w:abstractNumId w:val="11"/>
  </w:num>
  <w:num w:numId="11" w16cid:durableId="1364137533">
    <w:abstractNumId w:val="8"/>
  </w:num>
  <w:num w:numId="12" w16cid:durableId="487790589">
    <w:abstractNumId w:val="6"/>
  </w:num>
  <w:num w:numId="13" w16cid:durableId="1649674778">
    <w:abstractNumId w:val="5"/>
  </w:num>
  <w:num w:numId="14" w16cid:durableId="816917870">
    <w:abstractNumId w:val="4"/>
  </w:num>
  <w:num w:numId="15" w16cid:durableId="292949249">
    <w:abstractNumId w:val="7"/>
  </w:num>
  <w:num w:numId="16" w16cid:durableId="204371684">
    <w:abstractNumId w:val="3"/>
  </w:num>
  <w:num w:numId="17" w16cid:durableId="108013179">
    <w:abstractNumId w:val="2"/>
  </w:num>
  <w:num w:numId="18" w16cid:durableId="1517380425">
    <w:abstractNumId w:val="1"/>
  </w:num>
  <w:num w:numId="19" w16cid:durableId="1040864414">
    <w:abstractNumId w:val="0"/>
  </w:num>
  <w:num w:numId="20" w16cid:durableId="21184061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37DC"/>
    <w:rsid w:val="00136C82"/>
    <w:rsid w:val="001431D0"/>
    <w:rsid w:val="0015074B"/>
    <w:rsid w:val="001622DC"/>
    <w:rsid w:val="0019567D"/>
    <w:rsid w:val="001D08D5"/>
    <w:rsid w:val="00263C98"/>
    <w:rsid w:val="002827B0"/>
    <w:rsid w:val="0029639D"/>
    <w:rsid w:val="002E035C"/>
    <w:rsid w:val="00303901"/>
    <w:rsid w:val="00316286"/>
    <w:rsid w:val="00326F90"/>
    <w:rsid w:val="00352F15"/>
    <w:rsid w:val="00385AC1"/>
    <w:rsid w:val="004B2082"/>
    <w:rsid w:val="004D23DA"/>
    <w:rsid w:val="004F0AA4"/>
    <w:rsid w:val="004F27EE"/>
    <w:rsid w:val="00816085"/>
    <w:rsid w:val="009159BB"/>
    <w:rsid w:val="00927C41"/>
    <w:rsid w:val="00930489"/>
    <w:rsid w:val="0093431D"/>
    <w:rsid w:val="009A045A"/>
    <w:rsid w:val="009E1201"/>
    <w:rsid w:val="00A9646E"/>
    <w:rsid w:val="00AA1D8D"/>
    <w:rsid w:val="00B47730"/>
    <w:rsid w:val="00B70723"/>
    <w:rsid w:val="00C3596C"/>
    <w:rsid w:val="00C56F14"/>
    <w:rsid w:val="00C96E4C"/>
    <w:rsid w:val="00CB0664"/>
    <w:rsid w:val="00CC4464"/>
    <w:rsid w:val="00D6030D"/>
    <w:rsid w:val="00DA7161"/>
    <w:rsid w:val="00E20877"/>
    <w:rsid w:val="00E21468"/>
    <w:rsid w:val="00E36403"/>
    <w:rsid w:val="00E6059E"/>
    <w:rsid w:val="00E75787"/>
    <w:rsid w:val="00FC693F"/>
    <w:rsid w:val="1602B431"/>
    <w:rsid w:val="172BFFAA"/>
    <w:rsid w:val="1AE5FDEC"/>
    <w:rsid w:val="24CBC708"/>
    <w:rsid w:val="277A3B33"/>
    <w:rsid w:val="2B9C4A7B"/>
    <w:rsid w:val="3C5C1427"/>
    <w:rsid w:val="441D8F65"/>
    <w:rsid w:val="4903A273"/>
    <w:rsid w:val="4A76E924"/>
    <w:rsid w:val="523DA1BF"/>
    <w:rsid w:val="5E0D9969"/>
    <w:rsid w:val="644D985C"/>
    <w:rsid w:val="67823834"/>
    <w:rsid w:val="69EA50B6"/>
    <w:rsid w:val="6A227720"/>
    <w:rsid w:val="6A7837FD"/>
    <w:rsid w:val="6CE8F52E"/>
    <w:rsid w:val="6D0BC97F"/>
    <w:rsid w:val="70AF9418"/>
    <w:rsid w:val="771E211E"/>
    <w:rsid w:val="7B76F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7D7DD69F-8F95-4ADF-84EE-36D6E27C3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1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E6059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43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31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644D985C"/>
    <w:rPr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hwa.dot.gov/policyinformation/tmguid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D746C-B0F6-4934-8164-1F3DAA6FF50E}"/>
      </w:docPartPr>
      <w:docPartBody>
        <w:p w:rsidR="00116EDD" w:rsidRDefault="00116EDD">
          <w:r w:rsidRPr="644D985C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EDD"/>
    <w:rsid w:val="00116EDD"/>
    <w:rsid w:val="004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2255</Characters>
  <Application>Microsoft Office Word</Application>
  <DocSecurity>0</DocSecurity>
  <Lines>18</Lines>
  <Paragraphs>5</Paragraphs>
  <ScaleCrop>false</ScaleCrop>
  <Manager/>
  <Company/>
  <LinksUpToDate>false</LinksUpToDate>
  <CharactersWithSpaces>2645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Stone, Howard</cp:lastModifiedBy>
  <cp:revision>2</cp:revision>
  <dcterms:created xsi:type="dcterms:W3CDTF">2025-05-25T08:29:00Z</dcterms:created>
  <dcterms:modified xsi:type="dcterms:W3CDTF">2025-05-25T08:29:00Z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I_WORD_DOCUMENT_FILENAME">
    <vt:lpwstr>SnarlReporter Press Release Final 1.docx</vt:lpwstr>
  </property>
  <property fmtid="{D5CDD505-2E9C-101B-9397-08002B2CF9AE}" pid="3" name="TII_WORD_DOCUMENT_ID">
    <vt:lpwstr>4323ef2c-5627-4a15-a2cb-5d680e5d182b</vt:lpwstr>
  </property>
  <property fmtid="{D5CDD505-2E9C-101B-9397-08002B2CF9AE}" pid="4" name="TII_WORD_DOCUMENT_HASH">
    <vt:lpwstr>51bbf3eb5c0c024fcd38f68029ddbcedc6e3de5a812fb9b01de244b404ff7524</vt:lpwstr>
  </property>
</Properties>
</file>